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C0" w:rsidRPr="003252C0" w:rsidRDefault="003252C0">
      <w:pPr>
        <w:rPr>
          <w:b/>
          <w:sz w:val="28"/>
        </w:rPr>
      </w:pPr>
      <w:r w:rsidRPr="003252C0">
        <w:rPr>
          <w:b/>
          <w:sz w:val="28"/>
        </w:rPr>
        <w:t>Benefit Deduction Codes</w:t>
      </w:r>
    </w:p>
    <w:p w:rsidR="003252C0" w:rsidRDefault="003252C0">
      <w:r>
        <w:t>The following Benefit Deduction Codes (BDCA)</w:t>
      </w:r>
      <w:r w:rsidR="00CC6628">
        <w:t xml:space="preserve"> </w:t>
      </w:r>
      <w:r w:rsidR="00CC6628">
        <w:t xml:space="preserve">is a comprehensive list </w:t>
      </w:r>
      <w:r w:rsidR="00CC6628">
        <w:t xml:space="preserve">of </w:t>
      </w:r>
      <w:r>
        <w:t xml:space="preserve">deductions </w:t>
      </w:r>
      <w:r w:rsidR="00CC6628">
        <w:t xml:space="preserve">(excluding </w:t>
      </w:r>
      <w:r w:rsidR="00CC6628">
        <w:t xml:space="preserve">Federal </w:t>
      </w:r>
      <w:proofErr w:type="spellStart"/>
      <w:r w:rsidR="00CC6628">
        <w:t>c</w:t>
      </w:r>
      <w:r w:rsidR="00CC6628">
        <w:t>mployees</w:t>
      </w:r>
      <w:proofErr w:type="spellEnd"/>
      <w:proofErr w:type="gramStart"/>
      <w:r w:rsidR="00CC6628">
        <w:t xml:space="preserve">)  </w:t>
      </w:r>
      <w:r w:rsidR="00CC6628">
        <w:t>that</w:t>
      </w:r>
      <w:proofErr w:type="gramEnd"/>
      <w:r>
        <w:t xml:space="preserve"> charge OPE (Other Payroll Expenses) </w:t>
      </w:r>
      <w:r w:rsidR="00CC6628">
        <w:t>to the pay indexes of a department/unit</w:t>
      </w:r>
      <w:r>
        <w:t>.  OPE charges follow</w:t>
      </w:r>
      <w:r w:rsidR="00CC6628">
        <w:t>s</w:t>
      </w:r>
      <w:r>
        <w:t xml:space="preserve"> </w:t>
      </w:r>
      <w:r w:rsidR="00CC6628">
        <w:t>pay</w:t>
      </w:r>
      <w:r>
        <w:t xml:space="preserve"> so a labor redistribution will redistribut</w:t>
      </w:r>
      <w:r w:rsidR="00CC6628">
        <w:t>e the associated OPE accordingly.</w:t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3060"/>
        <w:gridCol w:w="736"/>
        <w:gridCol w:w="4940"/>
      </w:tblGrid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  <w:t>Type of OPE Deduction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  <w:t xml:space="preserve">BDCA 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</w:rPr>
              <w:t>Description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Graduate Fee Remission &amp; Health Insurance Employer Contribution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IGC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Grad/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ClinFell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PostDoc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Untaxed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IGF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Grad Fee Remission  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IGU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Grad Summer Cover Contribution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I9C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Grad 1/9 Health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PostTax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Contrb</w:t>
            </w:r>
            <w:proofErr w:type="spellEnd"/>
          </w:p>
        </w:tc>
      </w:tr>
      <w:tr w:rsidR="00CC6628" w:rsidRPr="00CC6628" w:rsidTr="00CC6628">
        <w:trPr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Health Insurance Employer Contributions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PSA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PEBB Employer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Pre-Tax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P40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Prem. Subsidy $40, Pre-Tax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TAY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Academic Year Triple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</w:t>
            </w:r>
            <w:proofErr w:type="spellEnd"/>
          </w:p>
        </w:tc>
      </w:tr>
      <w:tr w:rsidR="00CC6628" w:rsidRPr="00CC6628" w:rsidTr="00CC6628">
        <w:trPr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Retirement Contributions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R00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OPSRP IAP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Empl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Acct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R01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IAP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Emplye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Acct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R06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Retirement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Empr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Tier 1</w:t>
            </w:r>
          </w:p>
        </w:tc>
        <w:bookmarkStart w:id="0" w:name="_GoBack"/>
        <w:bookmarkEnd w:id="0"/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R07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Retirement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Empr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Tier 2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R08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Retirement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Empr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OPSRP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PERS/TIAACREF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PERS/TIAACREF Employer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PERS/TIAACREF, 1st $4800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1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TIAA-CREF T1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R1V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VALIC Tier 1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R2O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2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R2T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TIAA-CREF T2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R2V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VALIC Tier 2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R3O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3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proofErr w:type="spellEnd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R3T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TIAA-CREF T3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R3V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ORP VALIC Tier 3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R4O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1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R4T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TIAA-CREF T1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R4V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VALIC Tier 1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R5O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2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R5T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TIAA-CREF T2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R5V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VALIC Tier 2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R6O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Fidelity Tier 3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R6T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TIAA-CREF T3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R6V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 xml:space="preserve">ORP VALIC Tier 3 ER </w:t>
            </w:r>
            <w:proofErr w:type="spellStart"/>
            <w:r w:rsidRPr="00CC6628">
              <w:rPr>
                <w:rFonts w:ascii="Arial" w:eastAsia="Times New Roman" w:hAnsi="Arial" w:cs="Arial"/>
                <w:sz w:val="18"/>
                <w:szCs w:val="18"/>
              </w:rPr>
              <w:t>Contrib</w:t>
            </w:r>
            <w:proofErr w:type="spellEnd"/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RDR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PERS Retirement Debt Repayment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REO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ORP Fidelity T4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RET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ORP </w:t>
            </w:r>
            <w:proofErr w:type="spellStart"/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Tiaa-Cref</w:t>
            </w:r>
            <w:proofErr w:type="spellEnd"/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T4 Paid for You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RMO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ORP Fid Pretax TDI/EE Match T4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RMT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ORP TC Pretax TDI/EE Match T4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RRO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ORP Fid Roth TDI/EE Match T4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RRT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bCs/>
                <w:sz w:val="18"/>
                <w:szCs w:val="18"/>
              </w:rPr>
              <w:t>ORP TC Roth TDI/EE Match T4</w:t>
            </w:r>
          </w:p>
        </w:tc>
      </w:tr>
      <w:tr w:rsidR="00CC6628" w:rsidRPr="00CC6628" w:rsidTr="00CC6628">
        <w:trPr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Taxes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TME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Medicare Tax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TSF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State Accident Insurance Fund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TSS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Social Security Tax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TT1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Mass Transit Taxing Districts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TUI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Unemployment Insurance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TWC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Workers' Comp Assessment</w:t>
            </w:r>
          </w:p>
        </w:tc>
      </w:tr>
      <w:tr w:rsidR="00CC6628" w:rsidRPr="00CC6628" w:rsidTr="00CC6628">
        <w:trPr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C6628" w:rsidRPr="00CC6628" w:rsidTr="00CC6628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TDP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CC6628" w:rsidRPr="00CC6628" w:rsidRDefault="00CC6628" w:rsidP="00CC6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628">
              <w:rPr>
                <w:rFonts w:ascii="Arial" w:eastAsia="Times New Roman" w:hAnsi="Arial" w:cs="Arial"/>
                <w:sz w:val="18"/>
                <w:szCs w:val="18"/>
              </w:rPr>
              <w:t>Deferred OPE Expenses</w:t>
            </w:r>
          </w:p>
        </w:tc>
      </w:tr>
    </w:tbl>
    <w:p w:rsidR="003252C0" w:rsidRPr="001F0426" w:rsidRDefault="001F0426">
      <w:pPr>
        <w:rPr>
          <w:sz w:val="20"/>
        </w:rPr>
      </w:pP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 w:rsidRPr="00376869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 </w:t>
      </w:r>
      <w:r w:rsidRPr="001F0426">
        <w:rPr>
          <w:sz w:val="20"/>
        </w:rPr>
        <w:t xml:space="preserve">Updated </w:t>
      </w:r>
      <w:r w:rsidR="00CC6628">
        <w:rPr>
          <w:sz w:val="20"/>
        </w:rPr>
        <w:t>12/18/17</w:t>
      </w:r>
    </w:p>
    <w:sectPr w:rsidR="003252C0" w:rsidRPr="001F0426" w:rsidSect="003252C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C0"/>
    <w:rsid w:val="001F0426"/>
    <w:rsid w:val="003252C0"/>
    <w:rsid w:val="00342B4E"/>
    <w:rsid w:val="00376869"/>
    <w:rsid w:val="00477E74"/>
    <w:rsid w:val="00484866"/>
    <w:rsid w:val="00C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1402"/>
  <w15:docId w15:val="{26CB13A7-CC88-44EE-BAD4-FAAE800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rietzk</dc:creator>
  <cp:keywords/>
  <dc:description/>
  <cp:lastModifiedBy>Nash, Steven</cp:lastModifiedBy>
  <cp:revision>2</cp:revision>
  <dcterms:created xsi:type="dcterms:W3CDTF">2017-12-18T20:56:00Z</dcterms:created>
  <dcterms:modified xsi:type="dcterms:W3CDTF">2017-12-18T20:56:00Z</dcterms:modified>
</cp:coreProperties>
</file>